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D99" w:rsidRDefault="001D4D99" w:rsidP="009A39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химии, 8-9 класс</w:t>
      </w:r>
    </w:p>
    <w:p w:rsidR="001D4D99" w:rsidRDefault="001D4D99" w:rsidP="009A39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(под редакцией Рудзитиса Г.Е.,  Фельдмана Ф.Г)</w:t>
      </w:r>
    </w:p>
    <w:p w:rsidR="001D4D99" w:rsidRDefault="001D4D99" w:rsidP="009A3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образования  - основное общее образование, 8-9 классы.</w:t>
      </w:r>
    </w:p>
    <w:p w:rsidR="001D4D99" w:rsidRDefault="001D4D99" w:rsidP="009A3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примерных программ по химии для среднего общего образования, авторской программы под редакцией Н.Н.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Гара</w:t>
      </w:r>
      <w:proofErr w:type="spellEnd"/>
      <w:r>
        <w:rPr>
          <w:rFonts w:ascii="Times New Roman" w:hAnsi="Times New Roman" w:cs="Times New Roman"/>
          <w:sz w:val="24"/>
          <w:szCs w:val="24"/>
        </w:rPr>
        <w:t>, М.: изд. «Просвещение», 2011г. Соответствует Федеральному компоненту государственного стандарта общего образования.</w:t>
      </w:r>
    </w:p>
    <w:p w:rsidR="001D4D99" w:rsidRDefault="001D4D99" w:rsidP="009A3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по программе всего и интенсивность в неделю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сего по программе: 136 часов. Интенсивность: 2 часа в неделю.</w:t>
      </w:r>
    </w:p>
    <w:p w:rsidR="001D4D99" w:rsidRDefault="001D4D99" w:rsidP="009A3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УМК - Рудзитис Г.Е. Фельдман Ф.Г. «Химия 8 класс», «Химия 9 клас</w:t>
      </w:r>
      <w:r w:rsidR="007C17FF">
        <w:rPr>
          <w:rFonts w:ascii="Times New Roman" w:hAnsi="Times New Roman" w:cs="Times New Roman"/>
          <w:sz w:val="24"/>
          <w:szCs w:val="24"/>
        </w:rPr>
        <w:t>с», М.: изд. « Просвещение» 2019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1D4D99" w:rsidRDefault="001D4D99" w:rsidP="009A3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цель и задачи реализации программы:</w:t>
      </w:r>
    </w:p>
    <w:p w:rsidR="001D4D99" w:rsidRDefault="001D4D99" w:rsidP="009A3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 формировать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 </w:t>
      </w:r>
    </w:p>
    <w:p w:rsidR="001D4D99" w:rsidRDefault="001D4D99" w:rsidP="009A3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владеть основополагающими химическими понятиями, теориями, законами и закономерностями; уверенное пользование химической терминологией и символикой; </w:t>
      </w:r>
    </w:p>
    <w:p w:rsidR="001D4D99" w:rsidRDefault="001D4D99" w:rsidP="009A3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владеть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проведённых опытов и делать выводы; готовность и способность применять методы познания при решении практических задач;</w:t>
      </w:r>
    </w:p>
    <w:p w:rsidR="001D4D99" w:rsidRDefault="001D4D99" w:rsidP="009A3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4) формировать умения давать количественные оценки и проводить расчёты по химическим формулам и уравнениям; </w:t>
      </w:r>
    </w:p>
    <w:p w:rsidR="001D4D99" w:rsidRDefault="001D4D99" w:rsidP="009A3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владеть правилами техники безопасности при использовании химических веществ; </w:t>
      </w:r>
    </w:p>
    <w:p w:rsidR="001D4D99" w:rsidRDefault="001D4D99" w:rsidP="009A3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формировать собственную позицию по отношению к химической информации, получаемой из разных источников.</w:t>
      </w:r>
    </w:p>
    <w:p w:rsidR="001D4D99" w:rsidRDefault="001D4D99" w:rsidP="009A39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требования к результатам освоения программы</w:t>
      </w:r>
    </w:p>
    <w:p w:rsidR="001D4D99" w:rsidRDefault="001D4D99" w:rsidP="009A3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Личностные</w:t>
      </w:r>
      <w:r>
        <w:rPr>
          <w:rFonts w:ascii="Times New Roman" w:hAnsi="Times New Roman" w:cs="Times New Roman"/>
          <w:sz w:val="24"/>
          <w:szCs w:val="24"/>
        </w:rPr>
        <w:t xml:space="preserve">: 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 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 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 развитие готовности к решению творческих задач, умения находить адекватные способы по ведения и взаимодействия с партнёрами во время учеб 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деятельности, способности оценивать проблемные ситуации и оперативно принимать ответственные решения в различных продуктивных видах деятельности (учебная поисково-исследовательская, клубная, проектная, кружковая и т. п.). </w:t>
      </w:r>
    </w:p>
    <w:p w:rsidR="001D4D99" w:rsidRDefault="001D4D99" w:rsidP="009A3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овладение навыками самостоятельного приобретения новых знаний, организации учебной деятельности, поиска средств её осуществления; 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задач; </w:t>
      </w:r>
      <w:proofErr w:type="gramStart"/>
      <w:r>
        <w:rPr>
          <w:rFonts w:ascii="Times New Roman" w:hAnsi="Times New Roman" w:cs="Times New Roman"/>
          <w:sz w:val="24"/>
          <w:szCs w:val="24"/>
        </w:rPr>
        <w:t>умение понимать проблему, ставить вопросы, выдвигать гипотезу, давать определения понятиям, классифицировать, структурировать материал, проводить эксперименты, аргументировать собственную позицию, формулировать выводы и заключения;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формирование и развитие компетентности в области использования инструментов и технических средств информационных технологий (компьютеров и программного обеспечения) как инструментальной основы развития коммуникативных и познавательных универсальных учебных действий; умение создавать, применять и преобразовывать знаки и символы, модели и схемы для решения учебных и познавательных задач; умение извлекать информацию из различных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источников (включая средства массовой информации, компакт-диски учебного назначения, ресурсы Интернета), свободно пользоваться справочной литературой, в том числе и на электронных носителях, соблюдать нормы информационной избирательности, этики; умение на практике пользоваться основными логическими приёмами, методами наблюдения, моделирования, объяснения, решения проблем, прогнозирования и др.; умение организовать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взаимодействия; умение выполнять познавательные и практические задания, в том числе проектные; </w:t>
      </w:r>
    </w:p>
    <w:p w:rsidR="001D4D99" w:rsidRDefault="001D4D99" w:rsidP="009A3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</w:t>
      </w:r>
      <w:r>
        <w:rPr>
          <w:rFonts w:ascii="Times New Roman" w:hAnsi="Times New Roman" w:cs="Times New Roman"/>
          <w:sz w:val="24"/>
          <w:szCs w:val="24"/>
        </w:rPr>
        <w:t xml:space="preserve">: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сбережения здоровья и окружающей среды;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формирование умений устанавливать связи между реально наблюдаемыми химическими явлениями и процессами, про-исходящими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 приобретение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умение оказывать первую помощь при отравлениях, ожогах и других травмах, связанных с веществами и лабораторным оборудованием; овладение приёмами работы с информацией химического содержания, представленной в разной форме (в виде текста, формул, графиков, табличных данных, схем, фотографий и др.);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своей профессиональной деятельности;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Основные требования к результатам освоения программы регламентированы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17 декабря 2010 г. № 1897 (Об утверждении федерального государственного образовательного стандарта основного общего образования).</w:t>
      </w:r>
    </w:p>
    <w:p w:rsidR="001D4D99" w:rsidRDefault="001D4D99" w:rsidP="009A3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Краткая информация о системе оценивания результатов освоения программы.</w:t>
      </w:r>
    </w:p>
    <w:p w:rsidR="001D4D99" w:rsidRDefault="001D4D99" w:rsidP="009A3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Формы контроля знаний: </w:t>
      </w:r>
    </w:p>
    <w:p w:rsidR="001D4D99" w:rsidRPr="001D4D99" w:rsidRDefault="001D4D99" w:rsidP="009A39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D99">
        <w:rPr>
          <w:rFonts w:ascii="Times New Roman" w:hAnsi="Times New Roman" w:cs="Times New Roman"/>
          <w:b/>
          <w:sz w:val="24"/>
          <w:szCs w:val="24"/>
        </w:rPr>
        <w:t>Тематический контроль</w:t>
      </w:r>
      <w:r w:rsidRPr="001D4D99">
        <w:rPr>
          <w:rFonts w:ascii="Times New Roman" w:hAnsi="Times New Roman" w:cs="Times New Roman"/>
          <w:sz w:val="24"/>
          <w:szCs w:val="24"/>
        </w:rPr>
        <w:t>.</w:t>
      </w:r>
    </w:p>
    <w:p w:rsidR="001D4D99" w:rsidRDefault="001D4D99" w:rsidP="009A39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D99">
        <w:rPr>
          <w:rFonts w:ascii="Times New Roman" w:hAnsi="Times New Roman" w:cs="Times New Roman"/>
          <w:sz w:val="24"/>
          <w:szCs w:val="24"/>
        </w:rPr>
        <w:t>Фронтальный и индивидуальный опрос</w:t>
      </w:r>
      <w:r w:rsidR="007C17FF">
        <w:rPr>
          <w:rFonts w:ascii="Times New Roman" w:hAnsi="Times New Roman" w:cs="Times New Roman"/>
          <w:sz w:val="24"/>
          <w:szCs w:val="24"/>
        </w:rPr>
        <w:t>;</w:t>
      </w:r>
    </w:p>
    <w:p w:rsidR="007C17FF" w:rsidRPr="007C17FF" w:rsidRDefault="001D4D99" w:rsidP="009A39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7FF">
        <w:rPr>
          <w:rFonts w:ascii="Times New Roman" w:hAnsi="Times New Roman" w:cs="Times New Roman"/>
          <w:sz w:val="24"/>
          <w:szCs w:val="24"/>
        </w:rPr>
        <w:t xml:space="preserve"> Тестовые работы</w:t>
      </w:r>
      <w:r w:rsidR="007C17FF">
        <w:rPr>
          <w:rFonts w:ascii="Times New Roman" w:hAnsi="Times New Roman" w:cs="Times New Roman"/>
          <w:sz w:val="24"/>
          <w:szCs w:val="24"/>
        </w:rPr>
        <w:t>;</w:t>
      </w:r>
    </w:p>
    <w:p w:rsidR="007C17FF" w:rsidRDefault="001D4D99" w:rsidP="009A39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D99">
        <w:rPr>
          <w:rFonts w:ascii="Times New Roman" w:hAnsi="Times New Roman" w:cs="Times New Roman"/>
          <w:sz w:val="24"/>
          <w:szCs w:val="24"/>
        </w:rPr>
        <w:t xml:space="preserve">Отчеты по практическим и лабораторным работам; </w:t>
      </w:r>
    </w:p>
    <w:p w:rsidR="007C17FF" w:rsidRDefault="007C17FF" w:rsidP="009A39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Творческие задания;</w:t>
      </w:r>
    </w:p>
    <w:p w:rsidR="007C17FF" w:rsidRDefault="001D4D99" w:rsidP="009A39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D99">
        <w:rPr>
          <w:rFonts w:ascii="Times New Roman" w:hAnsi="Times New Roman" w:cs="Times New Roman"/>
          <w:sz w:val="24"/>
          <w:szCs w:val="24"/>
        </w:rPr>
        <w:t xml:space="preserve"> Презентация творческих и исследовательских работ с использованием информационных технологий.</w:t>
      </w:r>
    </w:p>
    <w:p w:rsidR="001D4D99" w:rsidRPr="001D4D99" w:rsidRDefault="001D4D99" w:rsidP="009A39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D99">
        <w:rPr>
          <w:rFonts w:ascii="Times New Roman" w:hAnsi="Times New Roman" w:cs="Times New Roman"/>
          <w:sz w:val="24"/>
          <w:szCs w:val="24"/>
        </w:rPr>
        <w:t xml:space="preserve"> Диагностические работы. </w:t>
      </w:r>
    </w:p>
    <w:p w:rsidR="001D4D99" w:rsidRDefault="001D4D99" w:rsidP="009A3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4D99" w:rsidRDefault="001D4D99" w:rsidP="009A3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 Итоговая аттестация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4D29" w:rsidRDefault="004C4D29" w:rsidP="009A396B">
      <w:pPr>
        <w:spacing w:after="0" w:line="240" w:lineRule="auto"/>
        <w:jc w:val="both"/>
      </w:pPr>
      <w:bookmarkStart w:id="0" w:name="_GoBack"/>
      <w:bookmarkEnd w:id="0"/>
    </w:p>
    <w:sectPr w:rsidR="004C4D29" w:rsidSect="001D4D99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B30FD"/>
    <w:multiLevelType w:val="hybridMultilevel"/>
    <w:tmpl w:val="3F587FC2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">
    <w:nsid w:val="778C0B7B"/>
    <w:multiLevelType w:val="hybridMultilevel"/>
    <w:tmpl w:val="23C83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E92"/>
    <w:rsid w:val="001D4D99"/>
    <w:rsid w:val="004C4D29"/>
    <w:rsid w:val="007C17FF"/>
    <w:rsid w:val="00933E92"/>
    <w:rsid w:val="009A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D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D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D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User_1</cp:lastModifiedBy>
  <cp:revision>4</cp:revision>
  <dcterms:created xsi:type="dcterms:W3CDTF">2021-01-27T08:03:00Z</dcterms:created>
  <dcterms:modified xsi:type="dcterms:W3CDTF">2021-02-01T06:32:00Z</dcterms:modified>
</cp:coreProperties>
</file>